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A174C" w14:textId="77777777" w:rsidR="00C53FCF" w:rsidRPr="002B0434" w:rsidRDefault="00A4370D" w:rsidP="002B0434">
      <w:pPr>
        <w:rPr>
          <w:rFonts w:asciiTheme="minorBidi" w:hAnsiTheme="minorBidi"/>
          <w:b/>
          <w:bCs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t>ข่าวประชาสัมพันธ์</w:t>
      </w:r>
      <w:r w:rsidRPr="002B0434">
        <w:rPr>
          <w:rFonts w:asciiTheme="minorBidi" w:hAnsiTheme="minorBidi"/>
          <w:sz w:val="32"/>
          <w:szCs w:val="32"/>
          <w:cs/>
        </w:rPr>
        <w:br/>
      </w:r>
      <w:bookmarkStart w:id="0" w:name="_GoBack"/>
      <w:bookmarkEnd w:id="0"/>
    </w:p>
    <w:p w14:paraId="4FF12D80" w14:textId="59E1F152" w:rsidR="00D530C0" w:rsidRPr="002B0434" w:rsidRDefault="00A4370D" w:rsidP="002B0434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2B0434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2B0434">
        <w:rPr>
          <w:rFonts w:asciiTheme="minorBidi" w:hAnsiTheme="minorBidi"/>
          <w:b/>
          <w:bCs/>
          <w:sz w:val="32"/>
          <w:szCs w:val="32"/>
          <w:cs/>
        </w:rPr>
        <w:t xml:space="preserve">จับมือ </w:t>
      </w:r>
      <w:r w:rsidR="00704BBD" w:rsidRPr="002B0434">
        <w:rPr>
          <w:rFonts w:asciiTheme="minorBidi" w:hAnsiTheme="minorBidi"/>
          <w:b/>
          <w:bCs/>
          <w:sz w:val="32"/>
          <w:szCs w:val="32"/>
          <w:cs/>
        </w:rPr>
        <w:t>พระจอมเกล้าลาดกระบัง</w:t>
      </w:r>
      <w:r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530C0" w:rsidRPr="002B0434">
        <w:rPr>
          <w:rFonts w:asciiTheme="minorBidi" w:hAnsiTheme="minorBidi"/>
          <w:b/>
          <w:bCs/>
          <w:sz w:val="32"/>
          <w:szCs w:val="32"/>
          <w:cs/>
        </w:rPr>
        <w:t xml:space="preserve">ต่อยอดงานวิจัยเชิงพาณิชย์                                     </w:t>
      </w:r>
      <w:r w:rsidR="002B0434" w:rsidRPr="002B0434">
        <w:rPr>
          <w:rFonts w:asciiTheme="minorBidi" w:hAnsiTheme="minorBidi"/>
          <w:b/>
          <w:bCs/>
          <w:sz w:val="32"/>
          <w:szCs w:val="32"/>
          <w:cs/>
        </w:rPr>
        <w:t xml:space="preserve">                       </w:t>
      </w:r>
      <w:r w:rsidR="00D530C0" w:rsidRPr="002B0434">
        <w:rPr>
          <w:rFonts w:asciiTheme="minorBidi" w:hAnsiTheme="minorBidi"/>
          <w:b/>
          <w:bCs/>
          <w:sz w:val="32"/>
          <w:szCs w:val="32"/>
          <w:cs/>
        </w:rPr>
        <w:t>เร่งสร้างนวัตกรรมเพื่ออนาคต ตอบโจทย์เมกะเทรนด์โลก ยกระดับคุณภาพชีวิตผู้คน</w:t>
      </w:r>
    </w:p>
    <w:p w14:paraId="2AFCA9FA" w14:textId="77777777" w:rsidR="00A64FAA" w:rsidRPr="002B0434" w:rsidRDefault="00A64FAA" w:rsidP="002B0434">
      <w:pPr>
        <w:rPr>
          <w:rFonts w:asciiTheme="minorBidi" w:hAnsiTheme="minorBidi"/>
          <w:b/>
          <w:bCs/>
          <w:sz w:val="32"/>
          <w:szCs w:val="32"/>
        </w:rPr>
      </w:pPr>
    </w:p>
    <w:p w14:paraId="27489E54" w14:textId="593A49E9" w:rsidR="00AF1F01" w:rsidRPr="002B0434" w:rsidRDefault="000A7F9A" w:rsidP="002B0434">
      <w:pPr>
        <w:rPr>
          <w:rFonts w:asciiTheme="minorBidi" w:hAnsiTheme="minorBidi"/>
          <w:b/>
          <w:bCs/>
          <w:sz w:val="32"/>
          <w:szCs w:val="32"/>
          <w:cs/>
        </w:rPr>
      </w:pPr>
      <w:r w:rsidRPr="002B0434">
        <w:rPr>
          <w:rFonts w:asciiTheme="minorBidi" w:hAnsiTheme="minorBidi"/>
          <w:b/>
          <w:bCs/>
          <w:sz w:val="32"/>
          <w:szCs w:val="32"/>
          <w:cs/>
        </w:rPr>
        <w:t>กรุงเทพฯ :</w:t>
      </w:r>
      <w:r w:rsidR="00B73CD8" w:rsidRPr="002B0434">
        <w:rPr>
          <w:rFonts w:asciiTheme="minorBidi" w:hAnsiTheme="minorBidi"/>
          <w:b/>
          <w:bCs/>
          <w:sz w:val="32"/>
          <w:szCs w:val="32"/>
          <w:cs/>
        </w:rPr>
        <w:t xml:space="preserve"> บริษัท เอสซีจี เคมิคอลส์ จำกัด (มหาชน) หรือ </w:t>
      </w:r>
      <w:r w:rsidR="00B73CD8" w:rsidRPr="002B0434">
        <w:rPr>
          <w:rFonts w:asciiTheme="minorBidi" w:hAnsiTheme="minorBidi"/>
          <w:b/>
          <w:bCs/>
          <w:sz w:val="32"/>
          <w:szCs w:val="32"/>
        </w:rPr>
        <w:t>SCGC</w:t>
      </w:r>
      <w:r w:rsidR="00B73CD8" w:rsidRPr="002B0434">
        <w:rPr>
          <w:rFonts w:asciiTheme="minorBidi" w:hAnsiTheme="minorBidi"/>
          <w:b/>
          <w:bCs/>
          <w:sz w:val="32"/>
          <w:szCs w:val="32"/>
          <w:cs/>
        </w:rPr>
        <w:t xml:space="preserve"> และ</w:t>
      </w:r>
      <w:r w:rsidR="00704BBD" w:rsidRPr="002B0434">
        <w:rPr>
          <w:rFonts w:asciiTheme="minorBidi" w:hAnsiTheme="minorBidi"/>
          <w:b/>
          <w:bCs/>
          <w:sz w:val="32"/>
          <w:szCs w:val="32"/>
          <w:cs/>
        </w:rPr>
        <w:t>สถาบันเทคโนโลยีพระจอมเกล้าเจ้าคุณทหารลาดกระบัง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 xml:space="preserve"> หรือ สจล.</w:t>
      </w:r>
      <w:r w:rsidR="00704BBD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56284" w:rsidRPr="002B0434">
        <w:rPr>
          <w:rFonts w:asciiTheme="minorBidi" w:hAnsiTheme="minorBidi"/>
          <w:b/>
          <w:bCs/>
          <w:sz w:val="32"/>
          <w:szCs w:val="32"/>
          <w:cs/>
        </w:rPr>
        <w:t>ลงนามความร่วมมือ</w:t>
      </w:r>
      <w:r w:rsidR="00704BBD" w:rsidRPr="002B0434">
        <w:rPr>
          <w:rFonts w:asciiTheme="minorBidi" w:hAnsiTheme="minorBidi"/>
          <w:b/>
          <w:bCs/>
          <w:sz w:val="32"/>
          <w:szCs w:val="32"/>
          <w:cs/>
        </w:rPr>
        <w:t>ทางวิชาการ</w:t>
      </w:r>
      <w:r w:rsidR="00F335EE" w:rsidRPr="002B0434">
        <w:rPr>
          <w:rFonts w:asciiTheme="minorBidi" w:hAnsiTheme="minorBidi"/>
          <w:b/>
          <w:bCs/>
          <w:sz w:val="32"/>
          <w:szCs w:val="32"/>
          <w:cs/>
        </w:rPr>
        <w:t>ในการพัฒนา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>เทคโนโลยีและทรัพย์สินทางปัญญาที่ สจล.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>ริเริ่ม เพื่อต่อยอด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>สู่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งานวิจัยเชิงพาณิชย์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 xml:space="preserve"> สนับสนุนให้เกิดความก้าวหน้าทางวิทยาศาสตร์และเทคโนโลยี ผลักดันนวัตกรรมที่ตอบโจทย์</w:t>
      </w:r>
      <w:r w:rsidR="005720D8" w:rsidRPr="002B0434">
        <w:rPr>
          <w:rFonts w:asciiTheme="minorBidi" w:hAnsiTheme="minorBidi"/>
          <w:b/>
          <w:bCs/>
          <w:sz w:val="32"/>
          <w:szCs w:val="32"/>
          <w:cs/>
        </w:rPr>
        <w:t>เมกะเทรนด์โลก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82F57" w:rsidRPr="002B0434">
        <w:rPr>
          <w:rFonts w:asciiTheme="minorBidi" w:hAnsiTheme="minorBidi"/>
          <w:b/>
          <w:bCs/>
          <w:sz w:val="32"/>
          <w:szCs w:val="32"/>
        </w:rPr>
        <w:t>SCGC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82F57" w:rsidRPr="002B0434">
        <w:rPr>
          <w:rFonts w:asciiTheme="minorBidi" w:hAnsiTheme="minorBidi"/>
          <w:b/>
          <w:bCs/>
          <w:sz w:val="32"/>
          <w:szCs w:val="32"/>
          <w:cs/>
        </w:rPr>
        <w:t>ผู้นำธุรกิจเคมีภัณฑ์เพื่อความยั่งยืนในระดับภูมิภาค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พร้อม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จะ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ขับเคลื่อน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นำงานวิจัย</w:t>
      </w:r>
      <w:r w:rsidR="007E567A" w:rsidRPr="002B0434">
        <w:rPr>
          <w:rFonts w:asciiTheme="minorBidi" w:hAnsiTheme="minorBidi"/>
          <w:b/>
          <w:bCs/>
          <w:sz w:val="32"/>
          <w:szCs w:val="32"/>
          <w:cs/>
        </w:rPr>
        <w:t xml:space="preserve"> หาโอกาสใหม่ ๆ ทางธุรกิจ</w:t>
      </w:r>
      <w:r w:rsidR="0046458F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210A8" w:rsidRPr="002B0434">
        <w:rPr>
          <w:rFonts w:asciiTheme="minorBidi" w:hAnsiTheme="minorBidi"/>
          <w:b/>
          <w:bCs/>
          <w:sz w:val="32"/>
          <w:szCs w:val="32"/>
          <w:cs/>
        </w:rPr>
        <w:t>นำ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>ไปสู่นวัตกรรมที่จับต้องได้จริง</w:t>
      </w:r>
      <w:r w:rsidR="00D530C0" w:rsidRPr="002B0434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AF1F01" w:rsidRPr="002B0434">
        <w:rPr>
          <w:rFonts w:asciiTheme="minorBidi" w:hAnsiTheme="minorBidi"/>
          <w:b/>
          <w:bCs/>
          <w:sz w:val="32"/>
          <w:szCs w:val="32"/>
          <w:cs/>
        </w:rPr>
        <w:t xml:space="preserve">เป็นมิตรกับสิ่งแวดล้อม 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เพื่อ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>ช่วย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 xml:space="preserve">ยกระดับคุณภาพชีวิต และลดผลกระทบต่อภาวะโลกร้อน 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>โดยนำศักยภาพของ</w:t>
      </w:r>
      <w:r w:rsidR="008B4929" w:rsidRPr="002B0434">
        <w:rPr>
          <w:rFonts w:asciiTheme="minorBidi" w:hAnsiTheme="minorBidi"/>
          <w:b/>
          <w:bCs/>
          <w:sz w:val="32"/>
          <w:szCs w:val="32"/>
          <w:cs/>
        </w:rPr>
        <w:t>ทีมผู้เชี่ยวชาญจาก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 xml:space="preserve">ศูนย์พัฒนานวัตกรรมและสินค้า </w:t>
      </w:r>
      <w:r w:rsidR="00850770" w:rsidRPr="002B0434">
        <w:rPr>
          <w:rFonts w:asciiTheme="minorBidi" w:hAnsiTheme="minorBidi"/>
          <w:b/>
          <w:bCs/>
          <w:sz w:val="32"/>
          <w:szCs w:val="32"/>
        </w:rPr>
        <w:t>i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>2</w:t>
      </w:r>
      <w:r w:rsidR="00850770" w:rsidRPr="002B0434">
        <w:rPr>
          <w:rFonts w:asciiTheme="minorBidi" w:hAnsiTheme="minorBidi"/>
          <w:b/>
          <w:bCs/>
          <w:sz w:val="32"/>
          <w:szCs w:val="32"/>
        </w:rPr>
        <w:t xml:space="preserve">P Center 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>(</w:t>
      </w:r>
      <w:r w:rsidR="00850770" w:rsidRPr="002B0434">
        <w:rPr>
          <w:rFonts w:asciiTheme="minorBidi" w:hAnsiTheme="minorBidi"/>
          <w:b/>
          <w:bCs/>
          <w:sz w:val="32"/>
          <w:szCs w:val="32"/>
        </w:rPr>
        <w:t>Ideas to Products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9210A8" w:rsidRPr="002B0434">
        <w:rPr>
          <w:rFonts w:asciiTheme="minorBidi" w:hAnsiTheme="minorBidi"/>
          <w:b/>
          <w:bCs/>
          <w:sz w:val="32"/>
          <w:szCs w:val="32"/>
          <w:cs/>
        </w:rPr>
        <w:t>จาก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D27A7" w:rsidRPr="002B0434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850770" w:rsidRPr="002B0434">
        <w:rPr>
          <w:rFonts w:asciiTheme="minorBidi" w:hAnsiTheme="minorBidi"/>
          <w:b/>
          <w:bCs/>
          <w:sz w:val="32"/>
          <w:szCs w:val="32"/>
          <w:cs/>
        </w:rPr>
        <w:t>ผนวก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กับความแข็งแกร่ง</w:t>
      </w:r>
      <w:r w:rsidR="00922624" w:rsidRPr="002B0434">
        <w:rPr>
          <w:rFonts w:asciiTheme="minorBidi" w:hAnsiTheme="minorBidi"/>
          <w:b/>
          <w:bCs/>
          <w:sz w:val="32"/>
          <w:szCs w:val="32"/>
          <w:cs/>
        </w:rPr>
        <w:t>ทาง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 xml:space="preserve">วิชาการและการวิจัยด้านเทคโนโลยีของ สจล. 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>ซึ่ง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จะ</w:t>
      </w:r>
      <w:r w:rsidR="00FD27A7" w:rsidRPr="002B0434">
        <w:rPr>
          <w:rFonts w:asciiTheme="minorBidi" w:hAnsiTheme="minorBidi"/>
          <w:b/>
          <w:bCs/>
          <w:sz w:val="32"/>
          <w:szCs w:val="32"/>
          <w:cs/>
        </w:rPr>
        <w:t>ช่วยสร้างการ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เปลี่ยนแปลงด้าน</w:t>
      </w:r>
      <w:r w:rsidR="00922624" w:rsidRPr="002B0434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FA5342" w:rsidRPr="002B0434">
        <w:rPr>
          <w:rFonts w:asciiTheme="minorBidi" w:hAnsiTheme="minorBidi"/>
          <w:b/>
          <w:bCs/>
          <w:sz w:val="32"/>
          <w:szCs w:val="32"/>
          <w:cs/>
        </w:rPr>
        <w:t>ที่สำคัญใน</w:t>
      </w:r>
      <w:r w:rsidR="00F45FC0" w:rsidRPr="002B0434">
        <w:rPr>
          <w:rFonts w:asciiTheme="minorBidi" w:hAnsiTheme="minorBidi"/>
          <w:b/>
          <w:bCs/>
          <w:sz w:val="32"/>
          <w:szCs w:val="32"/>
          <w:cs/>
        </w:rPr>
        <w:t>อนาคต</w:t>
      </w:r>
      <w:r w:rsidR="00C63722" w:rsidRPr="002B04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4A399A6" w14:textId="77777777" w:rsidR="00AF1F01" w:rsidRPr="002B0434" w:rsidRDefault="00AF1F01" w:rsidP="002B0434">
      <w:pPr>
        <w:rPr>
          <w:rFonts w:asciiTheme="minorBidi" w:hAnsiTheme="minorBidi"/>
          <w:b/>
          <w:bCs/>
          <w:sz w:val="32"/>
          <w:szCs w:val="32"/>
          <w:cs/>
        </w:rPr>
      </w:pPr>
    </w:p>
    <w:p w14:paraId="530016C0" w14:textId="2C326489" w:rsidR="005720D8" w:rsidRPr="002B0434" w:rsidRDefault="00F450A9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b/>
          <w:bCs/>
          <w:sz w:val="32"/>
          <w:szCs w:val="32"/>
          <w:cs/>
        </w:rPr>
        <w:t xml:space="preserve">นายนิวัฒน์ อธิวัฒนานนท์ ผู้อำนวยการเทคโนโลยี </w:t>
      </w:r>
      <w:r w:rsidRPr="002B0434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A75B3A" w:rsidRPr="002B0434">
        <w:rPr>
          <w:rFonts w:asciiTheme="minorBidi" w:hAnsiTheme="minorBidi"/>
          <w:sz w:val="32"/>
          <w:szCs w:val="32"/>
          <w:cs/>
        </w:rPr>
        <w:t>กล่าวว่า</w:t>
      </w:r>
      <w:r w:rsidR="002C795D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BF01B4" w:rsidRPr="002B0434">
        <w:rPr>
          <w:rFonts w:asciiTheme="minorBidi" w:hAnsiTheme="minorBidi"/>
          <w:sz w:val="32"/>
          <w:szCs w:val="32"/>
          <w:cs/>
        </w:rPr>
        <w:t>“</w:t>
      </w:r>
      <w:r w:rsidR="00BF01B4" w:rsidRPr="002B0434">
        <w:rPr>
          <w:rFonts w:asciiTheme="minorBidi" w:hAnsiTheme="minorBidi"/>
          <w:sz w:val="32"/>
          <w:szCs w:val="32"/>
        </w:rPr>
        <w:t xml:space="preserve">SCGC </w:t>
      </w:r>
      <w:r w:rsidR="002E3E50" w:rsidRPr="002B0434">
        <w:rPr>
          <w:rFonts w:asciiTheme="minorBidi" w:hAnsiTheme="minorBidi"/>
          <w:sz w:val="32"/>
          <w:szCs w:val="32"/>
          <w:cs/>
        </w:rPr>
        <w:t xml:space="preserve">ผู้นำธุรกิจเคมีภัณฑ์เพื่อความยั่งยืนในระดับภูมิภาค </w:t>
      </w:r>
      <w:r w:rsidR="00BF01B4" w:rsidRPr="002B0434">
        <w:rPr>
          <w:rFonts w:asciiTheme="minorBidi" w:hAnsiTheme="minorBidi"/>
          <w:sz w:val="32"/>
          <w:szCs w:val="32"/>
          <w:cs/>
        </w:rPr>
        <w:t>มุ่งสร้างสรรค์นวัตกรรมเคมีภัณฑ์เพื่อขับเคลื่อนเศรษฐกิจและพัฒนาคุณภาพชีวิตของผู้คน</w:t>
      </w:r>
      <w:r w:rsidR="002E3E50" w:rsidRPr="002B0434">
        <w:rPr>
          <w:rFonts w:asciiTheme="minorBidi" w:hAnsiTheme="minorBidi"/>
          <w:sz w:val="32"/>
          <w:szCs w:val="32"/>
          <w:cs/>
        </w:rPr>
        <w:t xml:space="preserve">ตามแนวทาง </w:t>
      </w:r>
      <w:r w:rsidR="002E3E50" w:rsidRPr="002B0434">
        <w:rPr>
          <w:rFonts w:asciiTheme="minorBidi" w:hAnsiTheme="minorBidi"/>
          <w:sz w:val="32"/>
          <w:szCs w:val="32"/>
        </w:rPr>
        <w:t xml:space="preserve">ESG </w:t>
      </w:r>
      <w:r w:rsidR="00BF01B4" w:rsidRPr="002B0434">
        <w:rPr>
          <w:rFonts w:asciiTheme="minorBidi" w:hAnsiTheme="minorBidi"/>
          <w:sz w:val="32"/>
          <w:szCs w:val="32"/>
          <w:cs/>
        </w:rPr>
        <w:t>โดย</w:t>
      </w:r>
      <w:r w:rsidR="002E3E50" w:rsidRPr="002B0434">
        <w:rPr>
          <w:rFonts w:asciiTheme="minorBidi" w:hAnsiTheme="minorBidi"/>
          <w:sz w:val="32"/>
          <w:szCs w:val="32"/>
          <w:cs/>
        </w:rPr>
        <w:t>เน้นพัฒนา</w:t>
      </w:r>
      <w:r w:rsidR="00BF01B4" w:rsidRPr="002B0434">
        <w:rPr>
          <w:rFonts w:asciiTheme="minorBidi" w:hAnsiTheme="minorBidi"/>
          <w:sz w:val="32"/>
          <w:szCs w:val="32"/>
          <w:cs/>
        </w:rPr>
        <w:t>สินค้า</w:t>
      </w:r>
      <w:r w:rsidR="00AF1F01" w:rsidRPr="002B0434">
        <w:rPr>
          <w:rFonts w:asciiTheme="minorBidi" w:hAnsiTheme="minorBidi"/>
          <w:sz w:val="32"/>
          <w:szCs w:val="32"/>
          <w:cs/>
        </w:rPr>
        <w:t>และโซลูชัน</w:t>
      </w:r>
      <w:r w:rsidR="00BF01B4" w:rsidRPr="002B0434">
        <w:rPr>
          <w:rFonts w:asciiTheme="minorBidi" w:hAnsiTheme="minorBidi"/>
          <w:sz w:val="32"/>
          <w:szCs w:val="32"/>
          <w:cs/>
        </w:rPr>
        <w:t>ที่มีมูลค่าเพิ่มสูง (</w:t>
      </w:r>
      <w:r w:rsidR="00BF01B4" w:rsidRPr="002B0434">
        <w:rPr>
          <w:rFonts w:asciiTheme="minorBidi" w:hAnsiTheme="minorBidi"/>
          <w:sz w:val="32"/>
          <w:szCs w:val="32"/>
        </w:rPr>
        <w:t>High Value</w:t>
      </w:r>
      <w:r w:rsidR="00BF01B4" w:rsidRPr="002B0434">
        <w:rPr>
          <w:rFonts w:asciiTheme="minorBidi" w:hAnsiTheme="minorBidi"/>
          <w:sz w:val="32"/>
          <w:szCs w:val="32"/>
          <w:cs/>
        </w:rPr>
        <w:t>-</w:t>
      </w:r>
      <w:r w:rsidR="00BF01B4" w:rsidRPr="002B0434">
        <w:rPr>
          <w:rFonts w:asciiTheme="minorBidi" w:hAnsiTheme="minorBidi"/>
          <w:sz w:val="32"/>
          <w:szCs w:val="32"/>
        </w:rPr>
        <w:t>Added Products &amp; S</w:t>
      </w:r>
      <w:r w:rsidR="00AF1F01" w:rsidRPr="002B0434">
        <w:rPr>
          <w:rFonts w:asciiTheme="minorBidi" w:hAnsiTheme="minorBidi"/>
          <w:sz w:val="32"/>
          <w:szCs w:val="32"/>
        </w:rPr>
        <w:t>olutions</w:t>
      </w:r>
      <w:r w:rsidR="00BF01B4" w:rsidRPr="002B0434">
        <w:rPr>
          <w:rFonts w:asciiTheme="minorBidi" w:hAnsiTheme="minorBidi"/>
          <w:sz w:val="32"/>
          <w:szCs w:val="32"/>
          <w:cs/>
        </w:rPr>
        <w:t xml:space="preserve"> หรือ </w:t>
      </w:r>
      <w:r w:rsidR="00BF01B4" w:rsidRPr="002B0434">
        <w:rPr>
          <w:rFonts w:asciiTheme="minorBidi" w:hAnsiTheme="minorBidi"/>
          <w:sz w:val="32"/>
          <w:szCs w:val="32"/>
        </w:rPr>
        <w:t>HVA</w:t>
      </w:r>
      <w:r w:rsidR="00BF01B4" w:rsidRPr="002B0434">
        <w:rPr>
          <w:rFonts w:asciiTheme="minorBidi" w:hAnsiTheme="minorBidi"/>
          <w:sz w:val="32"/>
          <w:szCs w:val="32"/>
          <w:cs/>
        </w:rPr>
        <w:t>)</w:t>
      </w:r>
      <w:r w:rsidR="005720D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BF01B4" w:rsidRPr="002B0434">
        <w:rPr>
          <w:rFonts w:asciiTheme="minorBidi" w:hAnsiTheme="minorBidi"/>
          <w:sz w:val="32"/>
          <w:szCs w:val="32"/>
          <w:cs/>
        </w:rPr>
        <w:t>ตอบโจทย์เมกะเทรนด์โลก</w:t>
      </w:r>
      <w:r w:rsidR="00AF1F01" w:rsidRPr="002B0434">
        <w:rPr>
          <w:rFonts w:asciiTheme="minorBidi" w:hAnsiTheme="minorBidi"/>
          <w:sz w:val="32"/>
          <w:szCs w:val="32"/>
          <w:cs/>
        </w:rPr>
        <w:t xml:space="preserve">ใน </w:t>
      </w:r>
      <w:r w:rsidR="00BF01B4" w:rsidRPr="002B0434">
        <w:rPr>
          <w:rFonts w:asciiTheme="minorBidi" w:hAnsiTheme="minorBidi"/>
          <w:sz w:val="32"/>
          <w:szCs w:val="32"/>
          <w:cs/>
        </w:rPr>
        <w:t>5 กลุ่ม</w:t>
      </w:r>
      <w:r w:rsidR="00AF1F01" w:rsidRPr="002B0434">
        <w:rPr>
          <w:rFonts w:asciiTheme="minorBidi" w:hAnsiTheme="minorBidi"/>
          <w:sz w:val="32"/>
          <w:szCs w:val="32"/>
          <w:cs/>
        </w:rPr>
        <w:t>อุตสาหกรรม</w:t>
      </w:r>
      <w:r w:rsidR="00BF01B4" w:rsidRPr="002B0434">
        <w:rPr>
          <w:rFonts w:asciiTheme="minorBidi" w:hAnsiTheme="minorBidi"/>
          <w:sz w:val="32"/>
          <w:szCs w:val="32"/>
          <w:cs/>
        </w:rPr>
        <w:t>หลัก ได้แก่ โครงสร้างพื้นฐาน บรรจุภัณฑ์ การแพทย์และสุขภาพ โซลูชันด้านพลังงาน และยานยนต์</w:t>
      </w:r>
      <w:r w:rsidR="005720D8" w:rsidRPr="002B0434">
        <w:rPr>
          <w:rFonts w:asciiTheme="minorBidi" w:hAnsiTheme="minorBidi"/>
          <w:sz w:val="32"/>
          <w:szCs w:val="32"/>
          <w:cs/>
        </w:rPr>
        <w:t xml:space="preserve"> โดย </w:t>
      </w:r>
      <w:r w:rsidR="005720D8" w:rsidRPr="002B0434">
        <w:rPr>
          <w:rFonts w:asciiTheme="minorBidi" w:hAnsiTheme="minorBidi"/>
          <w:sz w:val="32"/>
          <w:szCs w:val="32"/>
        </w:rPr>
        <w:t xml:space="preserve">SCGC </w:t>
      </w:r>
      <w:r w:rsidR="005720D8" w:rsidRPr="002B0434">
        <w:rPr>
          <w:rFonts w:asciiTheme="minorBidi" w:hAnsiTheme="minorBidi"/>
          <w:sz w:val="32"/>
          <w:szCs w:val="32"/>
          <w:cs/>
        </w:rPr>
        <w:t>มี</w:t>
      </w:r>
      <w:r w:rsidR="00AF1F01" w:rsidRPr="002B0434">
        <w:rPr>
          <w:rFonts w:asciiTheme="minorBidi" w:hAnsiTheme="minorBidi"/>
          <w:sz w:val="32"/>
          <w:szCs w:val="32"/>
          <w:cs/>
        </w:rPr>
        <w:t>ความพร้อม</w:t>
      </w:r>
      <w:r w:rsidR="009C7889" w:rsidRPr="002B0434">
        <w:rPr>
          <w:rFonts w:asciiTheme="minorBidi" w:hAnsiTheme="minorBidi"/>
          <w:sz w:val="32"/>
          <w:szCs w:val="32"/>
          <w:cs/>
        </w:rPr>
        <w:t>ที่จะขับเคลื่อนงานวิจัยสู่เชิงพาณิชย์ เนื่องจากมี</w:t>
      </w:r>
      <w:r w:rsidR="005720D8" w:rsidRPr="002B0434">
        <w:rPr>
          <w:rFonts w:asciiTheme="minorBidi" w:hAnsiTheme="minorBidi"/>
          <w:sz w:val="32"/>
          <w:szCs w:val="32"/>
          <w:cs/>
        </w:rPr>
        <w:t>ศูนย์วิจัยและพัฒนานวัตกรรมทั้งในประเทศไทยและต่างประเทศ รวมถึงมี</w:t>
      </w:r>
      <w:r w:rsidR="000A43B1" w:rsidRPr="002B0434">
        <w:rPr>
          <w:rFonts w:asciiTheme="minorBidi" w:hAnsiTheme="minorBidi"/>
          <w:sz w:val="32"/>
          <w:szCs w:val="32"/>
          <w:cs/>
        </w:rPr>
        <w:t>ความ</w:t>
      </w:r>
      <w:r w:rsidR="005720D8" w:rsidRPr="002B0434">
        <w:rPr>
          <w:rFonts w:asciiTheme="minorBidi" w:hAnsiTheme="minorBidi"/>
          <w:sz w:val="32"/>
          <w:szCs w:val="32"/>
          <w:cs/>
        </w:rPr>
        <w:t>ร่วมมือกับพันธมิตรระดับโลกและเครือข่ายนวัตกรรมแบบเปิด (</w:t>
      </w:r>
      <w:r w:rsidR="005720D8" w:rsidRPr="002B0434">
        <w:rPr>
          <w:rFonts w:asciiTheme="minorBidi" w:hAnsiTheme="minorBidi"/>
          <w:sz w:val="32"/>
          <w:szCs w:val="32"/>
        </w:rPr>
        <w:t>Open Innovation</w:t>
      </w:r>
      <w:r w:rsidR="005720D8" w:rsidRPr="002B0434">
        <w:rPr>
          <w:rFonts w:asciiTheme="minorBidi" w:hAnsiTheme="minorBidi"/>
          <w:sz w:val="32"/>
          <w:szCs w:val="32"/>
          <w:cs/>
        </w:rPr>
        <w:t>) กับสถาบันชั้นนำทั่วโลก</w:t>
      </w:r>
      <w:r w:rsidR="009C7889" w:rsidRPr="002B0434">
        <w:rPr>
          <w:rFonts w:asciiTheme="minorBidi" w:hAnsiTheme="minorBidi"/>
          <w:sz w:val="32"/>
          <w:szCs w:val="32"/>
          <w:cs/>
        </w:rPr>
        <w:t xml:space="preserve"> นอกจากนี้</w:t>
      </w:r>
      <w:r w:rsidR="005720D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9C7889" w:rsidRPr="002B0434">
        <w:rPr>
          <w:rFonts w:asciiTheme="minorBidi" w:hAnsiTheme="minorBidi"/>
          <w:sz w:val="32"/>
          <w:szCs w:val="32"/>
          <w:cs/>
        </w:rPr>
        <w:t>ยัง</w:t>
      </w:r>
      <w:r w:rsidR="00BF01B4" w:rsidRPr="002B0434">
        <w:rPr>
          <w:rFonts w:asciiTheme="minorBidi" w:hAnsiTheme="minorBidi"/>
          <w:sz w:val="32"/>
          <w:szCs w:val="32"/>
          <w:cs/>
        </w:rPr>
        <w:t>มี</w:t>
      </w:r>
      <w:r w:rsidR="00850770" w:rsidRPr="002B0434">
        <w:rPr>
          <w:rFonts w:asciiTheme="minorBidi" w:hAnsiTheme="minorBidi"/>
          <w:sz w:val="32"/>
          <w:szCs w:val="32"/>
          <w:cs/>
        </w:rPr>
        <w:t xml:space="preserve">ศูนย์พัฒนานวัตกรรมและสินค้า </w:t>
      </w:r>
      <w:r w:rsidR="00850770" w:rsidRPr="002B0434">
        <w:rPr>
          <w:rFonts w:asciiTheme="minorBidi" w:hAnsiTheme="minorBidi"/>
          <w:sz w:val="32"/>
          <w:szCs w:val="32"/>
        </w:rPr>
        <w:t>i</w:t>
      </w:r>
      <w:r w:rsidR="00850770" w:rsidRPr="002B0434">
        <w:rPr>
          <w:rFonts w:asciiTheme="minorBidi" w:hAnsiTheme="minorBidi"/>
          <w:sz w:val="32"/>
          <w:szCs w:val="32"/>
          <w:cs/>
        </w:rPr>
        <w:t>2</w:t>
      </w:r>
      <w:r w:rsidR="00850770" w:rsidRPr="002B0434">
        <w:rPr>
          <w:rFonts w:asciiTheme="minorBidi" w:hAnsiTheme="minorBidi"/>
          <w:sz w:val="32"/>
          <w:szCs w:val="32"/>
        </w:rPr>
        <w:t xml:space="preserve">P Center </w:t>
      </w:r>
      <w:r w:rsidR="00850770" w:rsidRPr="002B0434">
        <w:rPr>
          <w:rFonts w:asciiTheme="minorBidi" w:hAnsiTheme="minorBidi"/>
          <w:sz w:val="32"/>
          <w:szCs w:val="32"/>
          <w:cs/>
        </w:rPr>
        <w:t>(</w:t>
      </w:r>
      <w:r w:rsidR="00850770" w:rsidRPr="002B0434">
        <w:rPr>
          <w:rFonts w:asciiTheme="minorBidi" w:hAnsiTheme="minorBidi"/>
          <w:sz w:val="32"/>
          <w:szCs w:val="32"/>
        </w:rPr>
        <w:t>Ideas to Products</w:t>
      </w:r>
      <w:r w:rsidR="00850770" w:rsidRPr="002B0434">
        <w:rPr>
          <w:rFonts w:asciiTheme="minorBidi" w:hAnsiTheme="minorBidi"/>
          <w:sz w:val="32"/>
          <w:szCs w:val="32"/>
          <w:cs/>
        </w:rPr>
        <w:t>)</w:t>
      </w:r>
      <w:r w:rsidR="005720D8" w:rsidRPr="002B0434">
        <w:rPr>
          <w:rFonts w:asciiTheme="minorBidi" w:hAnsiTheme="minorBidi"/>
          <w:sz w:val="32"/>
          <w:szCs w:val="32"/>
          <w:cs/>
        </w:rPr>
        <w:t xml:space="preserve"> ที่จังหวัดระยอง</w:t>
      </w:r>
      <w:r w:rsidR="00850770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9C7889" w:rsidRPr="002B0434">
        <w:rPr>
          <w:rFonts w:asciiTheme="minorBidi" w:hAnsiTheme="minorBidi"/>
          <w:sz w:val="32"/>
          <w:szCs w:val="32"/>
          <w:cs/>
        </w:rPr>
        <w:t>โดย</w:t>
      </w:r>
      <w:r w:rsidR="00850770" w:rsidRPr="002B0434">
        <w:rPr>
          <w:rFonts w:asciiTheme="minorBidi" w:hAnsiTheme="minorBidi"/>
          <w:sz w:val="32"/>
          <w:szCs w:val="32"/>
          <w:cs/>
        </w:rPr>
        <w:t>เปลี่ยนความต้องการของลูกค้าให้กลายเป็นนวัตกรรม</w:t>
      </w:r>
      <w:r w:rsidR="009C7889" w:rsidRPr="002B0434">
        <w:rPr>
          <w:rFonts w:asciiTheme="minorBidi" w:hAnsiTheme="minorBidi"/>
          <w:sz w:val="32"/>
          <w:szCs w:val="32"/>
          <w:cs/>
        </w:rPr>
        <w:t>สินค้าและโซลูชันต่าง</w:t>
      </w:r>
      <w:r w:rsidR="00FC65CD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9C7889" w:rsidRPr="002B0434">
        <w:rPr>
          <w:rFonts w:asciiTheme="minorBidi" w:hAnsiTheme="minorBidi"/>
          <w:sz w:val="32"/>
          <w:szCs w:val="32"/>
          <w:cs/>
        </w:rPr>
        <w:t xml:space="preserve">ๆ </w:t>
      </w:r>
      <w:r w:rsidR="00850770" w:rsidRPr="002B0434">
        <w:rPr>
          <w:rFonts w:asciiTheme="minorBidi" w:hAnsiTheme="minorBidi"/>
          <w:sz w:val="32"/>
          <w:szCs w:val="32"/>
          <w:cs/>
        </w:rPr>
        <w:t>ที่</w:t>
      </w:r>
      <w:r w:rsidR="009C7889" w:rsidRPr="002B0434">
        <w:rPr>
          <w:rFonts w:asciiTheme="minorBidi" w:hAnsiTheme="minorBidi"/>
          <w:sz w:val="32"/>
          <w:szCs w:val="32"/>
          <w:cs/>
        </w:rPr>
        <w:t>ใช้งาน</w:t>
      </w:r>
      <w:r w:rsidR="00850770" w:rsidRPr="002B0434">
        <w:rPr>
          <w:rFonts w:asciiTheme="minorBidi" w:hAnsiTheme="minorBidi"/>
          <w:sz w:val="32"/>
          <w:szCs w:val="32"/>
          <w:cs/>
        </w:rPr>
        <w:t>ได้จริง</w:t>
      </w:r>
      <w:r w:rsidR="009C7889" w:rsidRPr="002B0434">
        <w:rPr>
          <w:rFonts w:asciiTheme="minorBidi" w:hAnsiTheme="minorBidi"/>
          <w:sz w:val="32"/>
          <w:szCs w:val="32"/>
          <w:cs/>
        </w:rPr>
        <w:t xml:space="preserve"> ตอบโจทย์ความต้องการที่หลากหลายควบคู่ไปกับการดูแลสิ่งแวดล้อม การลดใช้พลังงาน และลดปริมาณก๊าซเรือนกระจก  </w:t>
      </w:r>
      <w:bookmarkStart w:id="1" w:name="_Hlk119044855"/>
      <w:r w:rsidR="000A43B1" w:rsidRPr="002B0434">
        <w:rPr>
          <w:rFonts w:asciiTheme="minorBidi" w:hAnsiTheme="minorBidi"/>
          <w:sz w:val="32"/>
          <w:szCs w:val="32"/>
          <w:cs/>
        </w:rPr>
        <w:t xml:space="preserve">เมื่อผนวกกับความแข็งแกร่งทางวิชาการและการวิจัยด้านเทคโนโลยีของ สจล. ที่ได้รับการยอมรับว่าเป็นมหาวิทยาลัยแห่งนวัตกรรม </w:t>
      </w:r>
      <w:r w:rsidR="00D530C0" w:rsidRPr="002B0434">
        <w:rPr>
          <w:rFonts w:asciiTheme="minorBidi" w:hAnsiTheme="minorBidi"/>
          <w:sz w:val="32"/>
          <w:szCs w:val="32"/>
          <w:cs/>
        </w:rPr>
        <w:t>จึง</w:t>
      </w:r>
      <w:r w:rsidR="000A43B1" w:rsidRPr="002B0434">
        <w:rPr>
          <w:rFonts w:asciiTheme="minorBidi" w:hAnsiTheme="minorBidi"/>
          <w:sz w:val="32"/>
          <w:szCs w:val="32"/>
          <w:cs/>
        </w:rPr>
        <w:t>เชื่อมั่นว่าจะเร่งให้เกิดนวัตกรรมเพื่ออนาคต นำไปสู่โอกาสทางธุรกิจ และช่วยยกระดับคุณภาพชีวิตของผู้คน</w:t>
      </w:r>
      <w:bookmarkEnd w:id="1"/>
      <w:r w:rsidR="000A43B1" w:rsidRPr="002B0434">
        <w:rPr>
          <w:rFonts w:asciiTheme="minorBidi" w:hAnsiTheme="minorBidi"/>
          <w:sz w:val="32"/>
          <w:szCs w:val="32"/>
          <w:cs/>
        </w:rPr>
        <w:t>ต่อไป</w:t>
      </w:r>
      <w:r w:rsidR="00850770" w:rsidRPr="002B0434">
        <w:rPr>
          <w:rFonts w:asciiTheme="minorBidi" w:hAnsiTheme="minorBidi"/>
          <w:sz w:val="32"/>
          <w:szCs w:val="32"/>
          <w:cs/>
        </w:rPr>
        <w:t>”</w:t>
      </w:r>
    </w:p>
    <w:p w14:paraId="4B4865BE" w14:textId="087707B0" w:rsidR="00D6129C" w:rsidRPr="002B0434" w:rsidRDefault="00595348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b/>
          <w:bCs/>
          <w:sz w:val="32"/>
          <w:szCs w:val="32"/>
          <w:cs/>
        </w:rPr>
        <w:lastRenderedPageBreak/>
        <w:t>รองศา</w:t>
      </w:r>
      <w:r w:rsidR="003712B4" w:rsidRPr="002B0434">
        <w:rPr>
          <w:rFonts w:asciiTheme="minorBidi" w:hAnsiTheme="minorBidi"/>
          <w:b/>
          <w:bCs/>
          <w:sz w:val="32"/>
          <w:szCs w:val="32"/>
          <w:cs/>
        </w:rPr>
        <w:t>ส</w:t>
      </w:r>
      <w:r w:rsidRPr="002B0434">
        <w:rPr>
          <w:rFonts w:asciiTheme="minorBidi" w:hAnsiTheme="minorBidi"/>
          <w:b/>
          <w:bCs/>
          <w:sz w:val="32"/>
          <w:szCs w:val="32"/>
          <w:cs/>
        </w:rPr>
        <w:t>ตราจารย์ ดร.คมสัน มาลีสี รักษาการแทนอธิการบดี สถาบันเทคโนโลยีพระจอมเกล้าเจ้าคุณทหารลาดกระบัง (สจล.)</w:t>
      </w:r>
      <w:r w:rsidRPr="002B0434">
        <w:rPr>
          <w:rFonts w:asciiTheme="minorBidi" w:hAnsiTheme="minorBidi"/>
          <w:sz w:val="32"/>
          <w:szCs w:val="32"/>
          <w:cs/>
        </w:rPr>
        <w:t xml:space="preserve"> กล่าวว่า “พระจอมเกล้าลาดกระบัง เป็นสถาบ</w:t>
      </w:r>
      <w:r w:rsidR="002B0434" w:rsidRPr="002B0434">
        <w:rPr>
          <w:rFonts w:asciiTheme="minorBidi" w:hAnsiTheme="minorBidi"/>
          <w:sz w:val="32"/>
          <w:szCs w:val="32"/>
          <w:cs/>
        </w:rPr>
        <w:t xml:space="preserve">ันการศึกษาที่ก่อตั้งมานานกว่า </w:t>
      </w:r>
      <w:r w:rsidR="002B0434" w:rsidRPr="002B0434">
        <w:rPr>
          <w:rFonts w:asciiTheme="minorBidi" w:hAnsiTheme="minorBidi"/>
          <w:sz w:val="32"/>
          <w:szCs w:val="32"/>
        </w:rPr>
        <w:t>60</w:t>
      </w:r>
      <w:r w:rsidRPr="002B0434">
        <w:rPr>
          <w:rFonts w:asciiTheme="minorBidi" w:hAnsiTheme="minorBidi"/>
          <w:sz w:val="32"/>
          <w:szCs w:val="32"/>
          <w:cs/>
        </w:rPr>
        <w:t xml:space="preserve"> ปี ตลอดระยะเวลาที่ผ่านมาเรามุ่งพัฒนาประเทศไทยด้วยวิทยาศาสตร์และเทคโนโลยี สร้างสรรค์งานวิจัยและนวัตกรรมสู่สังคมโลกมาอย่างต่อเนื่อง เรามีทั้งบุคลากรที่มีคุณภาพ ห้องปฏิบัติการและเครื่องมือที่ทันสมัย พร้อมให้เรียนรู้และทำงานได้จริง และเมื่อเร็ว</w:t>
      </w:r>
      <w:r w:rsidR="00F45FC0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Pr="002B0434">
        <w:rPr>
          <w:rFonts w:asciiTheme="minorBidi" w:hAnsiTheme="minorBidi"/>
          <w:sz w:val="32"/>
          <w:szCs w:val="32"/>
          <w:cs/>
        </w:rPr>
        <w:t>ๆ</w:t>
      </w:r>
      <w:r w:rsidR="00F45FC0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Pr="002B0434">
        <w:rPr>
          <w:rFonts w:asciiTheme="minorBidi" w:hAnsiTheme="minorBidi"/>
          <w:sz w:val="32"/>
          <w:szCs w:val="32"/>
          <w:cs/>
        </w:rPr>
        <w:t xml:space="preserve">นี้ ยังได้รับการจัดอันดับให้เป็นมหาวิทยาลัยอันดับ 1 ของประเทศ จากการจัดอันดับมหาวิทยาลัย โดย </w:t>
      </w:r>
      <w:r w:rsidRPr="002B0434">
        <w:rPr>
          <w:rFonts w:asciiTheme="minorBidi" w:hAnsiTheme="minorBidi"/>
          <w:sz w:val="32"/>
          <w:szCs w:val="32"/>
        </w:rPr>
        <w:t xml:space="preserve">Times Higher Education World University Rankings </w:t>
      </w:r>
      <w:r w:rsidRPr="002B0434">
        <w:rPr>
          <w:rFonts w:asciiTheme="minorBidi" w:hAnsiTheme="minorBidi"/>
          <w:sz w:val="32"/>
          <w:szCs w:val="32"/>
          <w:cs/>
        </w:rPr>
        <w:t>2021 (</w:t>
      </w:r>
      <w:r w:rsidRPr="002B0434">
        <w:rPr>
          <w:rFonts w:asciiTheme="minorBidi" w:hAnsiTheme="minorBidi"/>
          <w:sz w:val="32"/>
          <w:szCs w:val="32"/>
        </w:rPr>
        <w:t>Asia</w:t>
      </w:r>
      <w:r w:rsidRPr="002B0434">
        <w:rPr>
          <w:rFonts w:asciiTheme="minorBidi" w:hAnsiTheme="minorBidi"/>
          <w:sz w:val="32"/>
          <w:szCs w:val="32"/>
          <w:cs/>
        </w:rPr>
        <w:t>-</w:t>
      </w:r>
      <w:r w:rsidRPr="002B0434">
        <w:rPr>
          <w:rFonts w:asciiTheme="minorBidi" w:hAnsiTheme="minorBidi"/>
          <w:sz w:val="32"/>
          <w:szCs w:val="32"/>
        </w:rPr>
        <w:t>Pacific</w:t>
      </w:r>
      <w:r w:rsidRPr="002B0434">
        <w:rPr>
          <w:rFonts w:asciiTheme="minorBidi" w:hAnsiTheme="minorBidi"/>
          <w:sz w:val="32"/>
          <w:szCs w:val="32"/>
          <w:cs/>
        </w:rPr>
        <w:t>) ในด้านงานวิจัย (</w:t>
      </w:r>
      <w:r w:rsidRPr="002B0434">
        <w:rPr>
          <w:rFonts w:asciiTheme="minorBidi" w:hAnsiTheme="minorBidi"/>
          <w:sz w:val="32"/>
          <w:szCs w:val="32"/>
        </w:rPr>
        <w:t>Research</w:t>
      </w:r>
      <w:r w:rsidRPr="002B0434">
        <w:rPr>
          <w:rFonts w:asciiTheme="minorBidi" w:hAnsiTheme="minorBidi"/>
          <w:sz w:val="32"/>
          <w:szCs w:val="32"/>
          <w:cs/>
        </w:rPr>
        <w:t xml:space="preserve">) และด้าน </w:t>
      </w:r>
      <w:r w:rsidRPr="002B0434">
        <w:rPr>
          <w:rFonts w:asciiTheme="minorBidi" w:hAnsiTheme="minorBidi"/>
          <w:sz w:val="32"/>
          <w:szCs w:val="32"/>
        </w:rPr>
        <w:t xml:space="preserve">Industry Income </w:t>
      </w:r>
      <w:r w:rsidRPr="002B0434">
        <w:rPr>
          <w:rFonts w:asciiTheme="minorBidi" w:hAnsiTheme="minorBidi"/>
          <w:sz w:val="32"/>
          <w:szCs w:val="32"/>
          <w:cs/>
        </w:rPr>
        <w:t>นอกจากนี้ สจล.</w:t>
      </w:r>
      <w:r w:rsidR="00F24CF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Pr="002B0434">
        <w:rPr>
          <w:rFonts w:asciiTheme="minorBidi" w:hAnsiTheme="minorBidi"/>
          <w:sz w:val="32"/>
          <w:szCs w:val="32"/>
          <w:cs/>
        </w:rPr>
        <w:t xml:space="preserve">ยังมีเป้าหมายที่จะเป็น </w:t>
      </w:r>
      <w:r w:rsidRPr="002B0434">
        <w:rPr>
          <w:rFonts w:asciiTheme="minorBidi" w:hAnsiTheme="minorBidi"/>
          <w:sz w:val="32"/>
          <w:szCs w:val="32"/>
        </w:rPr>
        <w:t xml:space="preserve">The world master of innovation </w:t>
      </w:r>
      <w:r w:rsidRPr="002B0434">
        <w:rPr>
          <w:rFonts w:asciiTheme="minorBidi" w:hAnsiTheme="minorBidi"/>
          <w:sz w:val="32"/>
          <w:szCs w:val="32"/>
          <w:cs/>
        </w:rPr>
        <w:t>เจ้าแห่งนวัตกรรมระดับโลก มีการเตรียม</w:t>
      </w:r>
      <w:r w:rsidR="00F45FC0" w:rsidRPr="002B0434">
        <w:rPr>
          <w:rFonts w:asciiTheme="minorBidi" w:hAnsiTheme="minorBidi"/>
          <w:sz w:val="32"/>
          <w:szCs w:val="32"/>
          <w:cs/>
        </w:rPr>
        <w:t>บุคลากร</w:t>
      </w:r>
      <w:r w:rsidRPr="002B0434">
        <w:rPr>
          <w:rFonts w:asciiTheme="minorBidi" w:hAnsiTheme="minorBidi"/>
          <w:sz w:val="32"/>
          <w:szCs w:val="32"/>
          <w:cs/>
        </w:rPr>
        <w:t xml:space="preserve">ที่เป็นนักวิจัย นักคิดที่ดี สร้างสรรค์เป็น </w:t>
      </w:r>
      <w:r w:rsidRPr="002B0434">
        <w:rPr>
          <w:rFonts w:asciiTheme="minorBidi" w:hAnsiTheme="minorBidi"/>
          <w:sz w:val="32"/>
          <w:szCs w:val="32"/>
        </w:rPr>
        <w:t xml:space="preserve">Global citizen </w:t>
      </w:r>
      <w:r w:rsidRPr="002B0434">
        <w:rPr>
          <w:rFonts w:asciiTheme="minorBidi" w:hAnsiTheme="minorBidi"/>
          <w:sz w:val="32"/>
          <w:szCs w:val="32"/>
          <w:cs/>
        </w:rPr>
        <w:t>ด้วยการร่วมมือกับทุกภาคส่วน รวมทั้งสถานประกอบการที่มีการสร้างนวัตกรรมอย่างต่อเนื่อง จากความพร้อมทั้งทางด้านวิชาการ วิจัย บุคลากร นักศึกษา สจล.</w:t>
      </w:r>
      <w:r w:rsidR="00F24CF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Pr="002B0434">
        <w:rPr>
          <w:rFonts w:asciiTheme="minorBidi" w:hAnsiTheme="minorBidi"/>
          <w:sz w:val="32"/>
          <w:szCs w:val="32"/>
          <w:cs/>
        </w:rPr>
        <w:t xml:space="preserve">จึงมีความยินดีที่จะสนับสนุนและผลักดันให้ความร่วมมือทางวิชาการกับบริษัท เอสซีจี เคมิคอลส์ จำกัด (มหาชน) หรือ </w:t>
      </w:r>
      <w:r w:rsidRPr="002B0434">
        <w:rPr>
          <w:rFonts w:asciiTheme="minorBidi" w:hAnsiTheme="minorBidi"/>
          <w:sz w:val="32"/>
          <w:szCs w:val="32"/>
        </w:rPr>
        <w:t xml:space="preserve">SCGC </w:t>
      </w:r>
      <w:r w:rsidRPr="002B0434">
        <w:rPr>
          <w:rFonts w:asciiTheme="minorBidi" w:hAnsiTheme="minorBidi"/>
          <w:sz w:val="32"/>
          <w:szCs w:val="32"/>
          <w:cs/>
        </w:rPr>
        <w:t>บรรลุตามวัตถุประสงค์ ส่งเสริมให้สถาบันไปสู่เป้าหมาย และพร้อมพัฒนาประเทศไปพร้อม ๆ กับหน่วยงานเครือข่าย”</w:t>
      </w:r>
    </w:p>
    <w:p w14:paraId="077F8789" w14:textId="03864739" w:rsidR="00F450A9" w:rsidRPr="002B0434" w:rsidRDefault="00F450A9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t>นอกจากนี้ ภายในงานยังมีการจัดแสดงนวัตกรรม</w:t>
      </w:r>
      <w:r w:rsidR="002E3E50" w:rsidRPr="002B0434">
        <w:rPr>
          <w:rFonts w:asciiTheme="minorBidi" w:hAnsiTheme="minorBidi"/>
          <w:sz w:val="32"/>
          <w:szCs w:val="32"/>
          <w:cs/>
        </w:rPr>
        <w:t>เพื่อตอบโจทย์เมกะเทรนด์</w:t>
      </w:r>
      <w:r w:rsidRPr="002B0434">
        <w:rPr>
          <w:rFonts w:asciiTheme="minorBidi" w:hAnsiTheme="minorBidi"/>
          <w:sz w:val="32"/>
          <w:szCs w:val="32"/>
          <w:cs/>
        </w:rPr>
        <w:t xml:space="preserve">จาก สจล. อาทิ </w:t>
      </w:r>
      <w:r w:rsidR="004E38F1" w:rsidRPr="002B0434">
        <w:rPr>
          <w:rFonts w:asciiTheme="minorBidi" w:hAnsiTheme="minorBidi"/>
          <w:sz w:val="32"/>
          <w:szCs w:val="32"/>
          <w:cs/>
        </w:rPr>
        <w:t>การแพทย์ พลังงานทางเลือก และนวัตกรรมต้นแบบอื่น</w:t>
      </w:r>
      <w:r w:rsidR="00F24CF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4E38F1" w:rsidRPr="002B0434">
        <w:rPr>
          <w:rFonts w:asciiTheme="minorBidi" w:hAnsiTheme="minorBidi"/>
          <w:sz w:val="32"/>
          <w:szCs w:val="32"/>
          <w:cs/>
        </w:rPr>
        <w:t>ๆ ที่พร้อมต่อยอดไปสู่การใช้งานจริง และจะช่วยพัฒนาคุณภาพชีวิตของผู้คนได้ในอนาคต</w:t>
      </w:r>
      <w:r w:rsidR="00C63722" w:rsidRPr="002B0434">
        <w:rPr>
          <w:rFonts w:asciiTheme="minorBidi" w:hAnsiTheme="minorBidi"/>
          <w:sz w:val="32"/>
          <w:szCs w:val="32"/>
          <w:cs/>
        </w:rPr>
        <w:t xml:space="preserve"> </w:t>
      </w:r>
    </w:p>
    <w:p w14:paraId="51670848" w14:textId="77777777" w:rsidR="00412D8F" w:rsidRPr="002B0434" w:rsidRDefault="00412D8F" w:rsidP="002B0434">
      <w:pPr>
        <w:rPr>
          <w:rFonts w:asciiTheme="minorBidi" w:hAnsiTheme="minorBidi"/>
          <w:b/>
          <w:bCs/>
          <w:sz w:val="32"/>
          <w:szCs w:val="32"/>
        </w:rPr>
      </w:pPr>
    </w:p>
    <w:p w14:paraId="427F41D3" w14:textId="77777777" w:rsidR="00A1004D" w:rsidRPr="002B0434" w:rsidRDefault="00D6129C" w:rsidP="002B0434">
      <w:pPr>
        <w:rPr>
          <w:rFonts w:asciiTheme="minorBidi" w:hAnsiTheme="minorBidi"/>
          <w:b/>
          <w:bCs/>
          <w:sz w:val="32"/>
          <w:szCs w:val="32"/>
        </w:rPr>
      </w:pPr>
      <w:r w:rsidRPr="002B0434">
        <w:rPr>
          <w:rFonts w:asciiTheme="minorBidi" w:hAnsiTheme="minorBidi"/>
          <w:b/>
          <w:bCs/>
          <w:sz w:val="32"/>
          <w:szCs w:val="32"/>
          <w:cs/>
        </w:rPr>
        <w:t xml:space="preserve">เกี่ยวกับ </w:t>
      </w:r>
      <w:r w:rsidRPr="002B0434">
        <w:rPr>
          <w:rFonts w:asciiTheme="minorBidi" w:hAnsiTheme="minorBidi"/>
          <w:b/>
          <w:bCs/>
          <w:sz w:val="32"/>
          <w:szCs w:val="32"/>
        </w:rPr>
        <w:t>SCGC</w:t>
      </w:r>
    </w:p>
    <w:p w14:paraId="270D1831" w14:textId="77777777" w:rsidR="00D6129C" w:rsidRPr="002B0434" w:rsidRDefault="00D6129C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t>เอสซีจี เคมิคอลส์ หรือ เอสซีจีซี (</w:t>
      </w:r>
      <w:r w:rsidRPr="002B0434">
        <w:rPr>
          <w:rFonts w:asciiTheme="minorBidi" w:hAnsiTheme="minorBidi"/>
          <w:sz w:val="32"/>
          <w:szCs w:val="32"/>
        </w:rPr>
        <w:t>SCGC</w:t>
      </w:r>
      <w:r w:rsidRPr="002B0434">
        <w:rPr>
          <w:rFonts w:asciiTheme="minorBidi" w:hAnsiTheme="minorBidi"/>
          <w:sz w:val="32"/>
          <w:szCs w:val="32"/>
          <w:cs/>
        </w:rPr>
        <w:t xml:space="preserve">) 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เม็ดพลาสติกหลักทั้ง </w:t>
      </w:r>
      <w:r w:rsidRPr="002B0434">
        <w:rPr>
          <w:rFonts w:asciiTheme="minorBidi" w:hAnsiTheme="minorBidi"/>
          <w:sz w:val="32"/>
          <w:szCs w:val="32"/>
        </w:rPr>
        <w:t>3</w:t>
      </w:r>
      <w:r w:rsidRPr="002B0434">
        <w:rPr>
          <w:rFonts w:asciiTheme="minorBidi" w:hAnsiTheme="minorBidi"/>
          <w:sz w:val="32"/>
          <w:szCs w:val="32"/>
          <w:cs/>
        </w:rPr>
        <w:t xml:space="preserve"> ประเภท คือ พอลิเอทิลีน พอลิโพรพิลีน และพอลิไวนิลคลอไรด์ </w:t>
      </w:r>
    </w:p>
    <w:p w14:paraId="3C65CFCA" w14:textId="77777777" w:rsidR="00D6129C" w:rsidRPr="002B0434" w:rsidRDefault="00D6129C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</w:rPr>
        <w:t xml:space="preserve">SCGC </w:t>
      </w:r>
      <w:r w:rsidRPr="002B0434">
        <w:rPr>
          <w:rFonts w:asciiTheme="minorBidi" w:hAnsiTheme="minorBidi"/>
          <w:sz w:val="32"/>
          <w:szCs w:val="32"/>
          <w:cs/>
        </w:rPr>
        <w:t>มุ่งสร้างสรรค์ "นวัตกรรมเคมีภัณฑ์เพื่อทุกความเป็นได้" (</w:t>
      </w:r>
      <w:r w:rsidRPr="002B0434">
        <w:rPr>
          <w:rFonts w:asciiTheme="minorBidi" w:hAnsiTheme="minorBidi"/>
          <w:sz w:val="32"/>
          <w:szCs w:val="32"/>
        </w:rPr>
        <w:t>INNOVATION THAT</w:t>
      </w:r>
      <w:r w:rsidRPr="002B0434">
        <w:rPr>
          <w:rFonts w:asciiTheme="minorBidi" w:hAnsiTheme="minorBidi"/>
          <w:sz w:val="32"/>
          <w:szCs w:val="32"/>
          <w:cs/>
        </w:rPr>
        <w:t>’</w:t>
      </w:r>
      <w:r w:rsidRPr="002B0434">
        <w:rPr>
          <w:rFonts w:asciiTheme="minorBidi" w:hAnsiTheme="minorBidi"/>
          <w:sz w:val="32"/>
          <w:szCs w:val="32"/>
        </w:rPr>
        <w:t>S REAL</w:t>
      </w:r>
      <w:r w:rsidRPr="002B0434">
        <w:rPr>
          <w:rFonts w:asciiTheme="minorBidi" w:hAnsiTheme="minorBidi"/>
          <w:sz w:val="32"/>
          <w:szCs w:val="32"/>
          <w:cs/>
        </w:rPr>
        <w:t xml:space="preserve">) เพื่อขับเคลื่อนเศรษฐกิจในภูมิภาคอาเซียน และยกระดับคุณภาพชีวิตของผู้คน ตามแนวทาง </w:t>
      </w:r>
      <w:r w:rsidRPr="002B0434">
        <w:rPr>
          <w:rFonts w:asciiTheme="minorBidi" w:hAnsiTheme="minorBidi"/>
          <w:sz w:val="32"/>
          <w:szCs w:val="32"/>
        </w:rPr>
        <w:t xml:space="preserve">ESG </w:t>
      </w:r>
      <w:r w:rsidRPr="002B0434">
        <w:rPr>
          <w:rFonts w:asciiTheme="minorBidi" w:hAnsiTheme="minorBidi"/>
          <w:sz w:val="32"/>
          <w:szCs w:val="32"/>
          <w:cs/>
        </w:rPr>
        <w:t xml:space="preserve">และหลักเศรษฐกิจหมุนเวียน </w:t>
      </w:r>
      <w:r w:rsidRPr="002B0434">
        <w:rPr>
          <w:rFonts w:asciiTheme="minorBidi" w:hAnsiTheme="minorBidi"/>
          <w:sz w:val="32"/>
          <w:szCs w:val="32"/>
        </w:rPr>
        <w:t xml:space="preserve">SCGC </w:t>
      </w:r>
      <w:r w:rsidRPr="002B0434">
        <w:rPr>
          <w:rFonts w:asciiTheme="minorBidi" w:hAnsiTheme="minorBidi"/>
          <w:sz w:val="32"/>
          <w:szCs w:val="32"/>
          <w:cs/>
        </w:rPr>
        <w:t>เน้นพัฒนาสินค้าและบริการที่มีมูลค่าเพิ่มสูง (</w:t>
      </w:r>
      <w:r w:rsidRPr="002B0434">
        <w:rPr>
          <w:rFonts w:asciiTheme="minorBidi" w:hAnsiTheme="minorBidi"/>
          <w:sz w:val="32"/>
          <w:szCs w:val="32"/>
        </w:rPr>
        <w:t>HVA</w:t>
      </w:r>
      <w:r w:rsidRPr="002B0434">
        <w:rPr>
          <w:rFonts w:asciiTheme="minorBidi" w:hAnsiTheme="minorBidi"/>
          <w:sz w:val="32"/>
          <w:szCs w:val="32"/>
          <w:cs/>
        </w:rPr>
        <w:t>) เพื่อตอบสนองความต้องการที่หลากหลาย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</w:t>
      </w:r>
    </w:p>
    <w:p w14:paraId="28E156DE" w14:textId="77777777" w:rsidR="00D6129C" w:rsidRPr="002B0434" w:rsidRDefault="00D6129C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7" w:history="1">
        <w:r w:rsidRPr="002B0434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2B043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2B0434">
          <w:rPr>
            <w:rStyle w:val="Hyperlink"/>
            <w:rFonts w:asciiTheme="minorBidi" w:hAnsiTheme="minorBidi"/>
            <w:sz w:val="32"/>
            <w:szCs w:val="32"/>
          </w:rPr>
          <w:t>scgchemicals</w:t>
        </w:r>
        <w:r w:rsidRPr="002B043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2B0434">
          <w:rPr>
            <w:rStyle w:val="Hyperlink"/>
            <w:rFonts w:asciiTheme="minorBidi" w:hAnsiTheme="minorBidi"/>
            <w:sz w:val="32"/>
            <w:szCs w:val="32"/>
          </w:rPr>
          <w:t>com</w:t>
        </w:r>
      </w:hyperlink>
    </w:p>
    <w:p w14:paraId="67CE5E5C" w14:textId="77777777" w:rsidR="00D6129C" w:rsidRPr="002B0434" w:rsidRDefault="00D6129C" w:rsidP="002B0434">
      <w:pPr>
        <w:rPr>
          <w:rFonts w:asciiTheme="minorBidi" w:hAnsiTheme="minorBidi"/>
          <w:b/>
          <w:bCs/>
          <w:sz w:val="32"/>
          <w:szCs w:val="32"/>
        </w:rPr>
      </w:pPr>
      <w:r w:rsidRPr="002B0434">
        <w:rPr>
          <w:rFonts w:asciiTheme="minorBidi" w:hAnsiTheme="minorBidi"/>
          <w:b/>
          <w:bCs/>
          <w:sz w:val="32"/>
          <w:szCs w:val="32"/>
          <w:cs/>
        </w:rPr>
        <w:t xml:space="preserve">เกี่ยวกับ สถาบันเทคโนโลยีพระจอมเกล้าเจ้าคุณทหารลาดกระบัง </w:t>
      </w:r>
    </w:p>
    <w:p w14:paraId="7306D5D9" w14:textId="4B699A14" w:rsidR="00D6129C" w:rsidRPr="002B0434" w:rsidRDefault="00D6129C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lastRenderedPageBreak/>
        <w:t>สถาบันเทคโนโลยีพระจอมเกล้าเจ้าคุณทหารลาดกระบัง</w:t>
      </w:r>
      <w:r w:rsidR="003712B4" w:rsidRPr="002B0434">
        <w:rPr>
          <w:rFonts w:asciiTheme="minorBidi" w:hAnsiTheme="minorBidi"/>
          <w:sz w:val="32"/>
          <w:szCs w:val="32"/>
          <w:cs/>
        </w:rPr>
        <w:t xml:space="preserve"> หรือ สจล.</w:t>
      </w:r>
      <w:r w:rsidRPr="002B0434">
        <w:rPr>
          <w:rFonts w:asciiTheme="minorBidi" w:hAnsiTheme="minorBidi"/>
          <w:sz w:val="32"/>
          <w:szCs w:val="32"/>
          <w:cs/>
        </w:rPr>
        <w:t xml:space="preserve"> ก่อตั้งขึ้นโดยมีวัตถุประสงค์เพื่อให้การศึกษา วิจัย ส่งเสริม และให้บริการทางเทคโนโลยี วิทยาศาสตร์ และครุศาสตร์อุตสาหกรรม รวมทั้งทำนุบำรุงศิลปะและวัฒนธรรมของชาติ ปัจจุบันเปิดสอนในระดับปริญญาตรี ปริญญาโท ปริญญาเอก มีทั้งหลักสูตรทั่วไปและหลักสูตรภาคสมทบ มีนักศึกษาทุกสาขาวิชาและระดับการศึกษาประมาณ </w:t>
      </w:r>
      <w:r w:rsidR="002B0434" w:rsidRPr="002B0434">
        <w:rPr>
          <w:rFonts w:asciiTheme="minorBidi" w:hAnsiTheme="minorBidi"/>
          <w:sz w:val="32"/>
          <w:szCs w:val="32"/>
        </w:rPr>
        <w:t xml:space="preserve">20,000 </w:t>
      </w:r>
      <w:r w:rsidRPr="002B0434">
        <w:rPr>
          <w:rFonts w:asciiTheme="minorBidi" w:hAnsiTheme="minorBidi"/>
          <w:sz w:val="32"/>
          <w:szCs w:val="32"/>
          <w:cs/>
        </w:rPr>
        <w:t>คน</w:t>
      </w:r>
      <w:r w:rsidR="00595348" w:rsidRPr="002B0434">
        <w:rPr>
          <w:rFonts w:asciiTheme="minorBidi" w:hAnsiTheme="minorBidi"/>
          <w:sz w:val="32"/>
          <w:szCs w:val="32"/>
          <w:cs/>
        </w:rPr>
        <w:t xml:space="preserve"> </w:t>
      </w:r>
      <w:r w:rsidR="002B0434" w:rsidRPr="002B0434">
        <w:rPr>
          <w:rFonts w:asciiTheme="minorBidi" w:hAnsiTheme="minorBidi"/>
          <w:sz w:val="32"/>
          <w:szCs w:val="32"/>
          <w:cs/>
        </w:rPr>
        <w:t xml:space="preserve">ประกอบไปด้วย </w:t>
      </w:r>
      <w:r w:rsidR="002B0434" w:rsidRPr="002B0434">
        <w:rPr>
          <w:rFonts w:asciiTheme="minorBidi" w:hAnsiTheme="minorBidi"/>
          <w:sz w:val="32"/>
          <w:szCs w:val="32"/>
        </w:rPr>
        <w:t>16</w:t>
      </w:r>
      <w:r w:rsidR="00595348" w:rsidRPr="002B0434">
        <w:rPr>
          <w:rFonts w:asciiTheme="minorBidi" w:hAnsiTheme="minorBidi"/>
          <w:sz w:val="32"/>
          <w:szCs w:val="32"/>
          <w:cs/>
        </w:rPr>
        <w:t xml:space="preserve"> คณะ/ วิทยาลัย คณะวิศวกรรมศาสตร์ คณะสถาปัตยกรรมศิลปะและการออกแบบ คณะวิทยาศาสตร์ คณะครุศาสตร์อุตสาหกรรมและเทคโนโลยี คณะเทคโนโลยีการเกษตร คณะเทคโนโลยีสารสนเทศ คณะอุตสาหกรรมอาหาร คณะบริหารธุรกิจ คณะศิลปศาสตร์ คณะแพทยศาสตร์ คณะทันตแพทยศาสตร์ วิทยาลัยเทคโนโลยีและนวัตกรรมวัสดุ วิทยาลัยนวัตกรรมการผลิตขั้นสูง วิทยาลัยอุตสาหกรรมการบินนานาชาติ วิทยาลัยวิศวกรรมสังคีต วิทยาลัยการจ</w:t>
      </w:r>
      <w:r w:rsidR="002B0434" w:rsidRPr="002B0434">
        <w:rPr>
          <w:rFonts w:asciiTheme="minorBidi" w:hAnsiTheme="minorBidi"/>
          <w:sz w:val="32"/>
          <w:szCs w:val="32"/>
          <w:cs/>
        </w:rPr>
        <w:t xml:space="preserve">ัดการนวัตกรรมและอุตสาหกรรม และ </w:t>
      </w:r>
      <w:r w:rsidR="002B0434" w:rsidRPr="002B0434">
        <w:rPr>
          <w:rFonts w:asciiTheme="minorBidi" w:hAnsiTheme="minorBidi"/>
          <w:sz w:val="32"/>
          <w:szCs w:val="32"/>
        </w:rPr>
        <w:t>1</w:t>
      </w:r>
      <w:r w:rsidR="00595348" w:rsidRPr="002B0434">
        <w:rPr>
          <w:rFonts w:asciiTheme="minorBidi" w:hAnsiTheme="minorBidi"/>
          <w:sz w:val="32"/>
          <w:szCs w:val="32"/>
          <w:cs/>
        </w:rPr>
        <w:t xml:space="preserve"> วิทยาเขต คือ สจล. วิทยาเขตชุมพรเขตรอุดมศักดิ์ จ.ชุมพร</w:t>
      </w:r>
    </w:p>
    <w:p w14:paraId="6846CB48" w14:textId="77777777" w:rsidR="00F450A9" w:rsidRPr="002B0434" w:rsidRDefault="00595348" w:rsidP="002B0434">
      <w:pPr>
        <w:rPr>
          <w:rFonts w:asciiTheme="minorBidi" w:hAnsiTheme="minorBidi"/>
          <w:sz w:val="32"/>
          <w:szCs w:val="32"/>
        </w:rPr>
      </w:pPr>
      <w:r w:rsidRPr="002B0434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8" w:history="1">
        <w:r w:rsidRPr="002B0434">
          <w:rPr>
            <w:rFonts w:asciiTheme="minorBidi" w:hAnsiTheme="minorBidi"/>
            <w:sz w:val="32"/>
            <w:szCs w:val="32"/>
          </w:rPr>
          <w:t>https</w:t>
        </w:r>
        <w:r w:rsidRPr="002B0434">
          <w:rPr>
            <w:rFonts w:asciiTheme="minorBidi" w:hAnsiTheme="minorBidi"/>
            <w:sz w:val="32"/>
            <w:szCs w:val="32"/>
            <w:cs/>
          </w:rPr>
          <w:t>://</w:t>
        </w:r>
        <w:r w:rsidRPr="002B0434">
          <w:rPr>
            <w:rFonts w:asciiTheme="minorBidi" w:hAnsiTheme="minorBidi"/>
            <w:sz w:val="32"/>
            <w:szCs w:val="32"/>
          </w:rPr>
          <w:t>www</w:t>
        </w:r>
        <w:r w:rsidRPr="002B0434">
          <w:rPr>
            <w:rFonts w:asciiTheme="minorBidi" w:hAnsiTheme="minorBidi"/>
            <w:sz w:val="32"/>
            <w:szCs w:val="32"/>
            <w:cs/>
          </w:rPr>
          <w:t>.</w:t>
        </w:r>
        <w:r w:rsidRPr="002B0434">
          <w:rPr>
            <w:rFonts w:asciiTheme="minorBidi" w:hAnsiTheme="minorBidi"/>
            <w:sz w:val="32"/>
            <w:szCs w:val="32"/>
          </w:rPr>
          <w:t>kmitl</w:t>
        </w:r>
        <w:r w:rsidRPr="002B0434">
          <w:rPr>
            <w:rFonts w:asciiTheme="minorBidi" w:hAnsiTheme="minorBidi"/>
            <w:sz w:val="32"/>
            <w:szCs w:val="32"/>
            <w:cs/>
          </w:rPr>
          <w:t>.</w:t>
        </w:r>
        <w:r w:rsidRPr="002B0434">
          <w:rPr>
            <w:rFonts w:asciiTheme="minorBidi" w:hAnsiTheme="minorBidi"/>
            <w:sz w:val="32"/>
            <w:szCs w:val="32"/>
          </w:rPr>
          <w:t>ac</w:t>
        </w:r>
        <w:r w:rsidRPr="002B0434">
          <w:rPr>
            <w:rFonts w:asciiTheme="minorBidi" w:hAnsiTheme="minorBidi"/>
            <w:sz w:val="32"/>
            <w:szCs w:val="32"/>
            <w:cs/>
          </w:rPr>
          <w:t>.</w:t>
        </w:r>
        <w:r w:rsidRPr="002B0434">
          <w:rPr>
            <w:rFonts w:asciiTheme="minorBidi" w:hAnsiTheme="minorBidi"/>
            <w:sz w:val="32"/>
            <w:szCs w:val="32"/>
          </w:rPr>
          <w:t>th</w:t>
        </w:r>
        <w:r w:rsidRPr="002B0434">
          <w:rPr>
            <w:rFonts w:asciiTheme="minorBidi" w:hAnsiTheme="minorBidi"/>
            <w:sz w:val="32"/>
            <w:szCs w:val="32"/>
            <w:cs/>
          </w:rPr>
          <w:t>/</w:t>
        </w:r>
      </w:hyperlink>
    </w:p>
    <w:p w14:paraId="7EF18742" w14:textId="77777777" w:rsidR="00F450A9" w:rsidRPr="002B0434" w:rsidRDefault="00F450A9" w:rsidP="002B0434">
      <w:pPr>
        <w:rPr>
          <w:rFonts w:asciiTheme="minorBidi" w:hAnsiTheme="minorBidi"/>
          <w:sz w:val="32"/>
          <w:szCs w:val="32"/>
        </w:rPr>
      </w:pPr>
    </w:p>
    <w:sectPr w:rsidR="00F450A9" w:rsidRPr="002B0434" w:rsidSect="00A75B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E19D5" w14:textId="77777777" w:rsidR="00C60337" w:rsidRDefault="00C60337" w:rsidP="00A4370D">
      <w:pPr>
        <w:spacing w:after="0" w:line="240" w:lineRule="auto"/>
      </w:pPr>
      <w:r>
        <w:separator/>
      </w:r>
    </w:p>
  </w:endnote>
  <w:endnote w:type="continuationSeparator" w:id="0">
    <w:p w14:paraId="185047E4" w14:textId="77777777" w:rsidR="00C60337" w:rsidRDefault="00C60337" w:rsidP="00A4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E604" w14:textId="77777777" w:rsidR="004343A1" w:rsidRDefault="00434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5792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49DB0D" w14:textId="1F1D65B6" w:rsidR="00CE57BB" w:rsidRDefault="00CE57B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043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043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657410" w14:textId="77777777" w:rsidR="00CE57BB" w:rsidRDefault="00CE57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18EC" w14:textId="77777777" w:rsidR="004343A1" w:rsidRDefault="00434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3F87A" w14:textId="77777777" w:rsidR="00C60337" w:rsidRDefault="00C60337" w:rsidP="00A4370D">
      <w:pPr>
        <w:spacing w:after="0" w:line="240" w:lineRule="auto"/>
      </w:pPr>
      <w:r>
        <w:separator/>
      </w:r>
    </w:p>
  </w:footnote>
  <w:footnote w:type="continuationSeparator" w:id="0">
    <w:p w14:paraId="5AE1AFD9" w14:textId="77777777" w:rsidR="00C60337" w:rsidRDefault="00C60337" w:rsidP="00A4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60322" w14:textId="77777777" w:rsidR="004343A1" w:rsidRDefault="00434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375B6" w14:textId="77777777" w:rsidR="00CE57BB" w:rsidRDefault="009848C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C68A93" wp14:editId="04BF0F3C">
          <wp:simplePos x="0" y="0"/>
          <wp:positionH relativeFrom="margin">
            <wp:posOffset>5696585</wp:posOffset>
          </wp:positionH>
          <wp:positionV relativeFrom="paragraph">
            <wp:posOffset>-163830</wp:posOffset>
          </wp:positionV>
          <wp:extent cx="993775" cy="328930"/>
          <wp:effectExtent l="0" t="0" r="0" b="0"/>
          <wp:wrapThrough wrapText="bothSides">
            <wp:wrapPolygon edited="0">
              <wp:start x="828" y="1251"/>
              <wp:lineTo x="1242" y="18764"/>
              <wp:lineTo x="4141" y="18764"/>
              <wp:lineTo x="18219" y="16263"/>
              <wp:lineTo x="21117" y="13761"/>
              <wp:lineTo x="20289" y="1251"/>
              <wp:lineTo x="828" y="125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3775" cy="328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0330" w14:textId="77777777" w:rsidR="004343A1" w:rsidRDefault="004343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0D"/>
    <w:rsid w:val="000013BE"/>
    <w:rsid w:val="0003761C"/>
    <w:rsid w:val="00041D86"/>
    <w:rsid w:val="000808D2"/>
    <w:rsid w:val="00097F33"/>
    <w:rsid w:val="000A33DE"/>
    <w:rsid w:val="000A43B1"/>
    <w:rsid w:val="000A7F9A"/>
    <w:rsid w:val="000B0E13"/>
    <w:rsid w:val="000B73D9"/>
    <w:rsid w:val="000C6E44"/>
    <w:rsid w:val="00112E82"/>
    <w:rsid w:val="00116819"/>
    <w:rsid w:val="00124247"/>
    <w:rsid w:val="001361A1"/>
    <w:rsid w:val="00190E77"/>
    <w:rsid w:val="001A0A52"/>
    <w:rsid w:val="001A7C79"/>
    <w:rsid w:val="001B72EF"/>
    <w:rsid w:val="001D294C"/>
    <w:rsid w:val="001D70BA"/>
    <w:rsid w:val="001F07A9"/>
    <w:rsid w:val="001F2EFC"/>
    <w:rsid w:val="00205BCD"/>
    <w:rsid w:val="0021010A"/>
    <w:rsid w:val="00240FCE"/>
    <w:rsid w:val="002608CB"/>
    <w:rsid w:val="002621AA"/>
    <w:rsid w:val="00293F6A"/>
    <w:rsid w:val="002B0434"/>
    <w:rsid w:val="002B5F4F"/>
    <w:rsid w:val="002C795D"/>
    <w:rsid w:val="002D27B4"/>
    <w:rsid w:val="002E17B9"/>
    <w:rsid w:val="002E3E50"/>
    <w:rsid w:val="002F0A4D"/>
    <w:rsid w:val="002F4723"/>
    <w:rsid w:val="003060E6"/>
    <w:rsid w:val="003232A7"/>
    <w:rsid w:val="00337A7A"/>
    <w:rsid w:val="00337FD6"/>
    <w:rsid w:val="0034602D"/>
    <w:rsid w:val="00347994"/>
    <w:rsid w:val="003538C5"/>
    <w:rsid w:val="003712B4"/>
    <w:rsid w:val="00381F02"/>
    <w:rsid w:val="0039293E"/>
    <w:rsid w:val="003D154C"/>
    <w:rsid w:val="003E4897"/>
    <w:rsid w:val="003F5478"/>
    <w:rsid w:val="00412D8F"/>
    <w:rsid w:val="0041448D"/>
    <w:rsid w:val="0041487E"/>
    <w:rsid w:val="004343A1"/>
    <w:rsid w:val="0046458F"/>
    <w:rsid w:val="00474573"/>
    <w:rsid w:val="00497A07"/>
    <w:rsid w:val="004C0D69"/>
    <w:rsid w:val="004C2198"/>
    <w:rsid w:val="004D74EF"/>
    <w:rsid w:val="004E1FEF"/>
    <w:rsid w:val="004E38F1"/>
    <w:rsid w:val="004F5EC9"/>
    <w:rsid w:val="00512E1F"/>
    <w:rsid w:val="00514921"/>
    <w:rsid w:val="00533C16"/>
    <w:rsid w:val="00537461"/>
    <w:rsid w:val="0054357C"/>
    <w:rsid w:val="005720D8"/>
    <w:rsid w:val="0058773F"/>
    <w:rsid w:val="00595348"/>
    <w:rsid w:val="005E698F"/>
    <w:rsid w:val="005F5581"/>
    <w:rsid w:val="00604D09"/>
    <w:rsid w:val="00622321"/>
    <w:rsid w:val="00626E7B"/>
    <w:rsid w:val="006503CE"/>
    <w:rsid w:val="006721AD"/>
    <w:rsid w:val="00681306"/>
    <w:rsid w:val="00682416"/>
    <w:rsid w:val="006B7FDD"/>
    <w:rsid w:val="006C3727"/>
    <w:rsid w:val="006D1395"/>
    <w:rsid w:val="006F562B"/>
    <w:rsid w:val="00704BBD"/>
    <w:rsid w:val="00727C06"/>
    <w:rsid w:val="00752A34"/>
    <w:rsid w:val="00757F74"/>
    <w:rsid w:val="007704EB"/>
    <w:rsid w:val="007779C9"/>
    <w:rsid w:val="00783165"/>
    <w:rsid w:val="00791B08"/>
    <w:rsid w:val="007976F2"/>
    <w:rsid w:val="007C5D2E"/>
    <w:rsid w:val="007E567A"/>
    <w:rsid w:val="007F47E0"/>
    <w:rsid w:val="008105B0"/>
    <w:rsid w:val="00811097"/>
    <w:rsid w:val="00811831"/>
    <w:rsid w:val="00850770"/>
    <w:rsid w:val="00872639"/>
    <w:rsid w:val="00897F08"/>
    <w:rsid w:val="008B4929"/>
    <w:rsid w:val="008C1AEE"/>
    <w:rsid w:val="00901467"/>
    <w:rsid w:val="00913BE7"/>
    <w:rsid w:val="009210A8"/>
    <w:rsid w:val="00922624"/>
    <w:rsid w:val="0093186F"/>
    <w:rsid w:val="00950973"/>
    <w:rsid w:val="009546BA"/>
    <w:rsid w:val="0096103B"/>
    <w:rsid w:val="00961557"/>
    <w:rsid w:val="009621F7"/>
    <w:rsid w:val="0097615B"/>
    <w:rsid w:val="009848C8"/>
    <w:rsid w:val="009B23D3"/>
    <w:rsid w:val="009C03E8"/>
    <w:rsid w:val="009C5555"/>
    <w:rsid w:val="009C7889"/>
    <w:rsid w:val="009D2615"/>
    <w:rsid w:val="009D36D8"/>
    <w:rsid w:val="009E1DC7"/>
    <w:rsid w:val="00A1004D"/>
    <w:rsid w:val="00A4334E"/>
    <w:rsid w:val="00A4370D"/>
    <w:rsid w:val="00A447C8"/>
    <w:rsid w:val="00A54762"/>
    <w:rsid w:val="00A64FAA"/>
    <w:rsid w:val="00A75B3A"/>
    <w:rsid w:val="00A82F57"/>
    <w:rsid w:val="00AA6215"/>
    <w:rsid w:val="00AD614C"/>
    <w:rsid w:val="00AF1F01"/>
    <w:rsid w:val="00AF52F5"/>
    <w:rsid w:val="00B10DE0"/>
    <w:rsid w:val="00B450A2"/>
    <w:rsid w:val="00B649FE"/>
    <w:rsid w:val="00B73CD8"/>
    <w:rsid w:val="00B83AE8"/>
    <w:rsid w:val="00B95689"/>
    <w:rsid w:val="00B9580C"/>
    <w:rsid w:val="00BB2360"/>
    <w:rsid w:val="00BB762E"/>
    <w:rsid w:val="00BE6E25"/>
    <w:rsid w:val="00BE74C1"/>
    <w:rsid w:val="00BF01B4"/>
    <w:rsid w:val="00C002F8"/>
    <w:rsid w:val="00C00822"/>
    <w:rsid w:val="00C00991"/>
    <w:rsid w:val="00C24286"/>
    <w:rsid w:val="00C534DE"/>
    <w:rsid w:val="00C53FCF"/>
    <w:rsid w:val="00C60337"/>
    <w:rsid w:val="00C63722"/>
    <w:rsid w:val="00C6799C"/>
    <w:rsid w:val="00C86A6F"/>
    <w:rsid w:val="00C947C6"/>
    <w:rsid w:val="00CB2A45"/>
    <w:rsid w:val="00CC2DD8"/>
    <w:rsid w:val="00CC567E"/>
    <w:rsid w:val="00CD2E60"/>
    <w:rsid w:val="00CE06A2"/>
    <w:rsid w:val="00CE236F"/>
    <w:rsid w:val="00CE57BB"/>
    <w:rsid w:val="00CE7BD9"/>
    <w:rsid w:val="00D15E18"/>
    <w:rsid w:val="00D209BD"/>
    <w:rsid w:val="00D212FA"/>
    <w:rsid w:val="00D37999"/>
    <w:rsid w:val="00D527E8"/>
    <w:rsid w:val="00D530C0"/>
    <w:rsid w:val="00D56284"/>
    <w:rsid w:val="00D6129C"/>
    <w:rsid w:val="00D84456"/>
    <w:rsid w:val="00DA40A6"/>
    <w:rsid w:val="00DA7076"/>
    <w:rsid w:val="00DE1385"/>
    <w:rsid w:val="00DE379D"/>
    <w:rsid w:val="00DE5C49"/>
    <w:rsid w:val="00E1050B"/>
    <w:rsid w:val="00E12333"/>
    <w:rsid w:val="00E12625"/>
    <w:rsid w:val="00E1521A"/>
    <w:rsid w:val="00E34912"/>
    <w:rsid w:val="00E51FB2"/>
    <w:rsid w:val="00E63BF2"/>
    <w:rsid w:val="00EC7058"/>
    <w:rsid w:val="00F01A7F"/>
    <w:rsid w:val="00F24CF8"/>
    <w:rsid w:val="00F335EE"/>
    <w:rsid w:val="00F33AB2"/>
    <w:rsid w:val="00F4279D"/>
    <w:rsid w:val="00F43351"/>
    <w:rsid w:val="00F450A9"/>
    <w:rsid w:val="00F45FC0"/>
    <w:rsid w:val="00F501C8"/>
    <w:rsid w:val="00F76C36"/>
    <w:rsid w:val="00F93714"/>
    <w:rsid w:val="00FA5342"/>
    <w:rsid w:val="00FA64BD"/>
    <w:rsid w:val="00FA6A4A"/>
    <w:rsid w:val="00FB44DF"/>
    <w:rsid w:val="00FC65CD"/>
    <w:rsid w:val="00FC68A7"/>
    <w:rsid w:val="00FD0681"/>
    <w:rsid w:val="00FD151A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70D10"/>
  <w15:chartTrackingRefBased/>
  <w15:docId w15:val="{82930A6D-0662-42FB-93A6-9A13049D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70D"/>
  </w:style>
  <w:style w:type="paragraph" w:styleId="Footer">
    <w:name w:val="footer"/>
    <w:basedOn w:val="Normal"/>
    <w:link w:val="Foot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70D"/>
  </w:style>
  <w:style w:type="character" w:styleId="Emphasis">
    <w:name w:val="Emphasis"/>
    <w:basedOn w:val="DefaultParagraphFont"/>
    <w:uiPriority w:val="20"/>
    <w:qFormat/>
    <w:rsid w:val="00F43351"/>
    <w:rPr>
      <w:i/>
      <w:iCs/>
    </w:rPr>
  </w:style>
  <w:style w:type="character" w:styleId="Hyperlink">
    <w:name w:val="Hyperlink"/>
    <w:basedOn w:val="DefaultParagraphFont"/>
    <w:uiPriority w:val="99"/>
    <w:unhideWhenUsed/>
    <w:rsid w:val="00D612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129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1A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1A1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953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4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itl.ac.th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cgchemical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BB92C-242A-4BFD-A218-41D7DD48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Songsangrat;Supaporn Sootsuwan</dc:creator>
  <cp:keywords/>
  <dc:description/>
  <cp:lastModifiedBy>Ratchava Kaewthong</cp:lastModifiedBy>
  <cp:revision>2</cp:revision>
  <dcterms:created xsi:type="dcterms:W3CDTF">2022-11-16T02:32:00Z</dcterms:created>
  <dcterms:modified xsi:type="dcterms:W3CDTF">2022-11-16T02:32:00Z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1c3f96ce-d662-49bd-9ef1-4b4665f0a9b5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2022-11-10T12:57:05Z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25a2de96-a6f7-4bae-8425-e06f1d40c9ac</vt:lpwstr>
  </property>
  <property fmtid="{D5CDD505-2E9C-101B-9397-08002B2CF9AE}" pid="9" name="MSIP_Label_282ec11f-0307-4ba2-9c7f-1e910abb2b8a_ContentBits">
    <vt:lpwstr>0</vt:lpwstr>
  </property>
</Properties>
</file>